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CA5B4" w14:textId="77777777" w:rsidR="00C42CBC" w:rsidRPr="00E12679" w:rsidRDefault="00C42CBC">
      <w:pPr>
        <w:pStyle w:val="NoSpacing"/>
        <w:jc w:val="center"/>
        <w:rPr>
          <w:rFonts w:cs="Calibri"/>
          <w:b/>
          <w:color w:val="000000"/>
        </w:rPr>
      </w:pPr>
    </w:p>
    <w:p w14:paraId="571DA0DD" w14:textId="77777777" w:rsidR="00C42CBC" w:rsidRPr="00E12679" w:rsidRDefault="006636C1">
      <w:pPr>
        <w:pStyle w:val="NoSpacing"/>
        <w:jc w:val="center"/>
        <w:rPr>
          <w:sz w:val="20"/>
          <w:szCs w:val="20"/>
        </w:rPr>
      </w:pPr>
      <w:r w:rsidRPr="00E12679">
        <w:rPr>
          <w:rFonts w:cs="Calibri"/>
          <w:b/>
          <w:color w:val="000000"/>
        </w:rPr>
        <w:t xml:space="preserve">You are hereby summoned to attend an online meeting of the </w:t>
      </w:r>
    </w:p>
    <w:p w14:paraId="26B11A26" w14:textId="77777777" w:rsidR="00C42CBC" w:rsidRPr="00E12679" w:rsidRDefault="006636C1">
      <w:pPr>
        <w:pStyle w:val="NoSpacing"/>
        <w:jc w:val="center"/>
        <w:rPr>
          <w:sz w:val="20"/>
          <w:szCs w:val="20"/>
        </w:rPr>
      </w:pPr>
      <w:r w:rsidRPr="00E12679">
        <w:rPr>
          <w:rFonts w:cs="Calibri"/>
          <w:b/>
          <w:color w:val="000000"/>
        </w:rPr>
        <w:t>Parish Council to be held via ‘Zoom’ on;</w:t>
      </w:r>
    </w:p>
    <w:p w14:paraId="7344F1CD" w14:textId="77777777" w:rsidR="00C42CBC" w:rsidRPr="00E12679" w:rsidRDefault="00C42CBC">
      <w:pPr>
        <w:pStyle w:val="NoSpacing"/>
        <w:jc w:val="center"/>
        <w:rPr>
          <w:rFonts w:cs="Calibri"/>
          <w:b/>
          <w:color w:val="000000"/>
        </w:rPr>
      </w:pPr>
    </w:p>
    <w:p w14:paraId="36FD490C" w14:textId="0D57F505" w:rsidR="00C42CBC" w:rsidRPr="00E12679" w:rsidRDefault="006636C1">
      <w:pPr>
        <w:pStyle w:val="NoSpacing"/>
        <w:jc w:val="center"/>
        <w:rPr>
          <w:sz w:val="20"/>
          <w:szCs w:val="20"/>
        </w:rPr>
      </w:pPr>
      <w:r w:rsidRPr="00E12679">
        <w:rPr>
          <w:rFonts w:cs="Calibri"/>
          <w:b/>
          <w:color w:val="000000"/>
        </w:rPr>
        <w:t xml:space="preserve"> Tuesday </w:t>
      </w:r>
      <w:r w:rsidR="00DB1D2A" w:rsidRPr="00E12679">
        <w:rPr>
          <w:rFonts w:cs="Calibri"/>
          <w:b/>
          <w:color w:val="000000"/>
        </w:rPr>
        <w:t>21 July</w:t>
      </w:r>
      <w:r w:rsidRPr="00E12679">
        <w:rPr>
          <w:rFonts w:cs="Calibri"/>
          <w:b/>
          <w:color w:val="000000"/>
        </w:rPr>
        <w:t xml:space="preserve"> 2020 at 19.</w:t>
      </w:r>
      <w:r w:rsidR="00DB1D2A" w:rsidRPr="00E12679">
        <w:rPr>
          <w:rFonts w:cs="Calibri"/>
          <w:b/>
          <w:color w:val="000000"/>
        </w:rPr>
        <w:t>30</w:t>
      </w:r>
    </w:p>
    <w:p w14:paraId="3E9497C9" w14:textId="000BDD52" w:rsidR="00C42CBC" w:rsidRPr="00E12679" w:rsidRDefault="006636C1">
      <w:pPr>
        <w:pStyle w:val="NoSpacing"/>
        <w:jc w:val="center"/>
        <w:rPr>
          <w:rFonts w:cs="Calibri"/>
          <w:i/>
          <w:color w:val="000000"/>
        </w:rPr>
      </w:pPr>
      <w:r w:rsidRPr="00E12679">
        <w:rPr>
          <w:rFonts w:cs="Calibri"/>
          <w:i/>
          <w:color w:val="000000"/>
        </w:rPr>
        <w:t>(</w:t>
      </w:r>
      <w:r w:rsidR="00596211" w:rsidRPr="00E12679">
        <w:rPr>
          <w:rFonts w:cs="Calibri"/>
          <w:i/>
          <w:color w:val="000000"/>
        </w:rPr>
        <w:t>All Councillors will be sent Zoom j</w:t>
      </w:r>
      <w:r w:rsidRPr="00E12679">
        <w:rPr>
          <w:rFonts w:cs="Calibri"/>
          <w:i/>
          <w:color w:val="000000"/>
        </w:rPr>
        <w:t>oining instructions</w:t>
      </w:r>
      <w:r w:rsidR="00FB0717" w:rsidRPr="00E12679">
        <w:rPr>
          <w:rFonts w:cs="Calibri"/>
          <w:i/>
          <w:color w:val="000000"/>
        </w:rPr>
        <w:t xml:space="preserve"> on the morning of the meeting</w:t>
      </w:r>
      <w:r w:rsidRPr="00E12679">
        <w:rPr>
          <w:rFonts w:cs="Calibri"/>
          <w:i/>
          <w:color w:val="000000"/>
        </w:rPr>
        <w:t>)</w:t>
      </w:r>
    </w:p>
    <w:p w14:paraId="658FD91A" w14:textId="77777777" w:rsidR="00C42CBC" w:rsidRPr="00E12679" w:rsidRDefault="00C42CBC">
      <w:pPr>
        <w:pStyle w:val="NoSpacing"/>
        <w:jc w:val="center"/>
        <w:rPr>
          <w:rFonts w:cs="Calibri"/>
          <w:b/>
          <w:color w:val="000000"/>
          <w:sz w:val="4"/>
          <w:szCs w:val="4"/>
        </w:rPr>
      </w:pPr>
    </w:p>
    <w:p w14:paraId="04B22D18" w14:textId="79666DEC" w:rsidR="00C42CBC" w:rsidRDefault="006636C1" w:rsidP="00E12679">
      <w:pPr>
        <w:pStyle w:val="NoSpacing"/>
        <w:jc w:val="center"/>
        <w:rPr>
          <w:b/>
          <w:color w:val="000000"/>
          <w:sz w:val="36"/>
          <w:szCs w:val="36"/>
        </w:rPr>
      </w:pPr>
      <w:r w:rsidRPr="00E12679">
        <w:rPr>
          <w:b/>
          <w:color w:val="000000"/>
          <w:sz w:val="36"/>
          <w:szCs w:val="36"/>
        </w:rPr>
        <w:t>Agenda</w:t>
      </w:r>
    </w:p>
    <w:p w14:paraId="6993FFC7" w14:textId="77777777" w:rsidR="00E12679" w:rsidRPr="00E12679" w:rsidRDefault="00E12679" w:rsidP="00E12679">
      <w:pPr>
        <w:pStyle w:val="NoSpacing"/>
        <w:jc w:val="center"/>
        <w:rPr>
          <w:sz w:val="8"/>
          <w:szCs w:val="8"/>
        </w:rPr>
      </w:pPr>
    </w:p>
    <w:p w14:paraId="4278AD23" w14:textId="6B00A410" w:rsidR="00C42CBC" w:rsidRPr="00E12679" w:rsidRDefault="00596211">
      <w:pPr>
        <w:pStyle w:val="NoSpacing"/>
        <w:rPr>
          <w:b/>
          <w:color w:val="FF0000"/>
          <w:sz w:val="20"/>
          <w:szCs w:val="20"/>
        </w:rPr>
      </w:pPr>
      <w:r w:rsidRPr="00E12679">
        <w:rPr>
          <w:b/>
          <w:color w:val="FF0000"/>
          <w:sz w:val="20"/>
          <w:szCs w:val="20"/>
        </w:rPr>
        <w:t xml:space="preserve">Members of the public wishing to observe </w:t>
      </w:r>
      <w:r w:rsidR="003F3B3D" w:rsidRPr="00E12679">
        <w:rPr>
          <w:b/>
          <w:color w:val="FF0000"/>
          <w:sz w:val="20"/>
          <w:szCs w:val="20"/>
        </w:rPr>
        <w:t xml:space="preserve">or join </w:t>
      </w:r>
      <w:r w:rsidRPr="00E12679">
        <w:rPr>
          <w:b/>
          <w:color w:val="FF0000"/>
          <w:sz w:val="20"/>
          <w:szCs w:val="20"/>
        </w:rPr>
        <w:t xml:space="preserve">the meeting </w:t>
      </w:r>
      <w:r w:rsidR="003F3B3D" w:rsidRPr="00E12679">
        <w:rPr>
          <w:b/>
          <w:color w:val="FF0000"/>
          <w:sz w:val="20"/>
          <w:szCs w:val="20"/>
        </w:rPr>
        <w:t>are asked to</w:t>
      </w:r>
      <w:r w:rsidRPr="00E12679">
        <w:rPr>
          <w:b/>
          <w:color w:val="FF0000"/>
          <w:sz w:val="20"/>
          <w:szCs w:val="20"/>
        </w:rPr>
        <w:t xml:space="preserve"> inform the Parish Clerk no less than 48 hours before commencement of the meeting so they can be added to the distribution list for he Zoom joining instructions</w:t>
      </w:r>
      <w:r w:rsidR="003D4790" w:rsidRPr="00E12679">
        <w:rPr>
          <w:b/>
          <w:color w:val="FF0000"/>
          <w:sz w:val="20"/>
          <w:szCs w:val="20"/>
        </w:rPr>
        <w:t xml:space="preserve"> on </w:t>
      </w:r>
      <w:hyperlink r:id="rId7" w:history="1">
        <w:r w:rsidR="003D4790" w:rsidRPr="00E12679">
          <w:rPr>
            <w:rStyle w:val="Hyperlink"/>
            <w:b/>
            <w:sz w:val="20"/>
            <w:szCs w:val="20"/>
          </w:rPr>
          <w:t>charltonmusgroveclerk@gmail.com</w:t>
        </w:r>
      </w:hyperlink>
      <w:r w:rsidRPr="00E12679">
        <w:rPr>
          <w:b/>
          <w:color w:val="FF0000"/>
          <w:sz w:val="20"/>
          <w:szCs w:val="20"/>
        </w:rPr>
        <w:t>.  Anybody wishing to speak at the meeting may do so, but the must inform the Clerk of their intention at the same time.  A maximum of three minutes will be allowed for each person to speak</w:t>
      </w:r>
      <w:r w:rsidR="003F3B3D" w:rsidRPr="00E12679">
        <w:rPr>
          <w:b/>
          <w:color w:val="FF0000"/>
          <w:sz w:val="20"/>
          <w:szCs w:val="20"/>
        </w:rPr>
        <w:t>, at the Chairman’s discretion</w:t>
      </w:r>
      <w:r w:rsidRPr="00E12679">
        <w:rPr>
          <w:b/>
          <w:color w:val="FF0000"/>
          <w:sz w:val="20"/>
          <w:szCs w:val="20"/>
        </w:rPr>
        <w:t>.</w:t>
      </w:r>
    </w:p>
    <w:p w14:paraId="18DC27FE" w14:textId="50F70501" w:rsidR="00596211" w:rsidRPr="00E12679" w:rsidRDefault="00596211">
      <w:pPr>
        <w:pStyle w:val="NoSpacing"/>
        <w:rPr>
          <w:b/>
          <w:color w:val="FF0000"/>
          <w:sz w:val="20"/>
          <w:szCs w:val="20"/>
        </w:rPr>
      </w:pPr>
    </w:p>
    <w:p w14:paraId="2F87C703" w14:textId="0DA57CAB" w:rsidR="00596211" w:rsidRPr="00E12679" w:rsidRDefault="00596211">
      <w:pPr>
        <w:pStyle w:val="NoSpacing"/>
        <w:rPr>
          <w:sz w:val="18"/>
          <w:szCs w:val="18"/>
        </w:rPr>
      </w:pPr>
      <w:r w:rsidRPr="00E12679">
        <w:rPr>
          <w:b/>
          <w:color w:val="FF0000"/>
          <w:sz w:val="20"/>
          <w:szCs w:val="20"/>
        </w:rPr>
        <w:t>All Councillors and members of the public should be aware this meeting may be video-recorded.</w:t>
      </w:r>
    </w:p>
    <w:p w14:paraId="2A96F321" w14:textId="77777777" w:rsidR="00C42CBC" w:rsidRPr="00E12679" w:rsidRDefault="00C42CBC">
      <w:pPr>
        <w:pStyle w:val="NoSpacing"/>
        <w:rPr>
          <w:b/>
          <w:color w:val="FF0000"/>
          <w:sz w:val="20"/>
          <w:szCs w:val="20"/>
        </w:rPr>
      </w:pPr>
    </w:p>
    <w:p w14:paraId="7BFA038A" w14:textId="12A2FA51" w:rsidR="00C42CBC" w:rsidRPr="00E12679" w:rsidRDefault="00867235">
      <w:pPr>
        <w:pStyle w:val="NoSpacing"/>
        <w:spacing w:line="276" w:lineRule="auto"/>
        <w:rPr>
          <w:b/>
          <w:sz w:val="23"/>
          <w:szCs w:val="23"/>
        </w:rPr>
      </w:pPr>
      <w:r w:rsidRPr="00E12679">
        <w:rPr>
          <w:b/>
          <w:sz w:val="23"/>
          <w:szCs w:val="23"/>
        </w:rPr>
        <w:t>1</w:t>
      </w:r>
      <w:r w:rsidR="006636C1" w:rsidRPr="00E12679">
        <w:rPr>
          <w:b/>
          <w:sz w:val="23"/>
          <w:szCs w:val="23"/>
        </w:rPr>
        <w:tab/>
        <w:t>Apologies for Absence.</w:t>
      </w:r>
    </w:p>
    <w:p w14:paraId="3EFCCFED" w14:textId="2A997146" w:rsidR="003D4790" w:rsidRPr="00E12679" w:rsidRDefault="003F3B3D" w:rsidP="00874C16">
      <w:pPr>
        <w:pStyle w:val="NoSpacing"/>
        <w:spacing w:line="276" w:lineRule="auto"/>
        <w:rPr>
          <w:bCs/>
          <w:sz w:val="23"/>
          <w:szCs w:val="23"/>
        </w:rPr>
      </w:pPr>
      <w:r w:rsidRPr="00E12679">
        <w:rPr>
          <w:b/>
          <w:sz w:val="23"/>
          <w:szCs w:val="23"/>
        </w:rPr>
        <w:t>2</w:t>
      </w:r>
      <w:r w:rsidR="006636C1" w:rsidRPr="00E12679">
        <w:rPr>
          <w:b/>
          <w:sz w:val="23"/>
          <w:szCs w:val="23"/>
        </w:rPr>
        <w:tab/>
        <w:t xml:space="preserve">Declaration of Interest:  </w:t>
      </w:r>
      <w:r w:rsidRPr="00E12679">
        <w:rPr>
          <w:bCs/>
          <w:sz w:val="23"/>
          <w:szCs w:val="23"/>
        </w:rPr>
        <w:t>Members to declare interests they may have on the agenda items.</w:t>
      </w:r>
    </w:p>
    <w:p w14:paraId="50C9757E" w14:textId="72F82185" w:rsidR="003D4790" w:rsidRPr="00E12679" w:rsidRDefault="003F3B3D" w:rsidP="003D4790">
      <w:pPr>
        <w:pStyle w:val="NoSpacing"/>
        <w:spacing w:line="276" w:lineRule="auto"/>
        <w:rPr>
          <w:sz w:val="23"/>
          <w:szCs w:val="23"/>
        </w:rPr>
      </w:pPr>
      <w:r w:rsidRPr="00E12679">
        <w:rPr>
          <w:b/>
          <w:sz w:val="23"/>
          <w:szCs w:val="23"/>
        </w:rPr>
        <w:t>3</w:t>
      </w:r>
      <w:r w:rsidR="003D4790" w:rsidRPr="00E12679">
        <w:rPr>
          <w:b/>
          <w:sz w:val="23"/>
          <w:szCs w:val="23"/>
        </w:rPr>
        <w:tab/>
        <w:t>Minutes</w:t>
      </w:r>
      <w:r w:rsidR="003D4790" w:rsidRPr="00E12679">
        <w:rPr>
          <w:sz w:val="23"/>
          <w:szCs w:val="23"/>
        </w:rPr>
        <w:t>: The Council to approve minutes of the meeting held on 29 June 2020</w:t>
      </w:r>
    </w:p>
    <w:p w14:paraId="0B9592E5" w14:textId="387E3321" w:rsidR="00D61ECB" w:rsidRPr="00E12679" w:rsidRDefault="003F3B3D" w:rsidP="00874C16">
      <w:pPr>
        <w:pStyle w:val="NoSpacing"/>
        <w:spacing w:line="276" w:lineRule="auto"/>
        <w:ind w:left="709" w:hanging="709"/>
        <w:rPr>
          <w:sz w:val="23"/>
          <w:szCs w:val="23"/>
        </w:rPr>
      </w:pPr>
      <w:r w:rsidRPr="00E12679">
        <w:rPr>
          <w:b/>
          <w:sz w:val="23"/>
          <w:szCs w:val="23"/>
        </w:rPr>
        <w:t>4</w:t>
      </w:r>
      <w:r w:rsidR="003D4790" w:rsidRPr="00E12679">
        <w:rPr>
          <w:b/>
          <w:sz w:val="23"/>
          <w:szCs w:val="23"/>
        </w:rPr>
        <w:t xml:space="preserve"> </w:t>
      </w:r>
      <w:r w:rsidR="006636C1" w:rsidRPr="00E12679">
        <w:rPr>
          <w:sz w:val="23"/>
          <w:szCs w:val="23"/>
        </w:rPr>
        <w:t xml:space="preserve">   </w:t>
      </w:r>
      <w:r w:rsidRPr="00E12679">
        <w:rPr>
          <w:sz w:val="23"/>
          <w:szCs w:val="23"/>
        </w:rPr>
        <w:tab/>
      </w:r>
      <w:r w:rsidR="00D61ECB" w:rsidRPr="00E12679">
        <w:rPr>
          <w:b/>
          <w:bCs/>
          <w:sz w:val="23"/>
          <w:szCs w:val="23"/>
        </w:rPr>
        <w:t>Matters Arising from the Minutes</w:t>
      </w:r>
      <w:r w:rsidR="00D61ECB" w:rsidRPr="00E12679">
        <w:rPr>
          <w:sz w:val="23"/>
          <w:szCs w:val="23"/>
        </w:rPr>
        <w:t xml:space="preserve"> (not covered by other Agenda Items)</w:t>
      </w:r>
    </w:p>
    <w:p w14:paraId="6711F676" w14:textId="5C7C4EA1" w:rsidR="00867235" w:rsidRPr="00E12679" w:rsidRDefault="003F3B3D" w:rsidP="00867235">
      <w:pPr>
        <w:pStyle w:val="NoSpacing"/>
        <w:spacing w:line="276" w:lineRule="auto"/>
        <w:ind w:left="709" w:hanging="709"/>
        <w:rPr>
          <w:sz w:val="23"/>
          <w:szCs w:val="23"/>
        </w:rPr>
      </w:pPr>
      <w:r w:rsidRPr="00E12679">
        <w:rPr>
          <w:b/>
          <w:bCs/>
          <w:sz w:val="23"/>
          <w:szCs w:val="23"/>
        </w:rPr>
        <w:t>5</w:t>
      </w:r>
      <w:r w:rsidR="00D61ECB" w:rsidRPr="00E12679">
        <w:rPr>
          <w:sz w:val="23"/>
          <w:szCs w:val="23"/>
        </w:rPr>
        <w:tab/>
      </w:r>
      <w:r w:rsidR="006636C1" w:rsidRPr="00E12679">
        <w:rPr>
          <w:b/>
          <w:sz w:val="23"/>
          <w:szCs w:val="23"/>
        </w:rPr>
        <w:t xml:space="preserve">Planning applications to be considered:  </w:t>
      </w:r>
      <w:r w:rsidR="00867235" w:rsidRPr="00E12679">
        <w:rPr>
          <w:color w:val="202124"/>
          <w:sz w:val="23"/>
          <w:szCs w:val="23"/>
        </w:rPr>
        <w:t xml:space="preserve">Application No: 20/01690/COL Location: Land opposite Greenlands Farm, Charlton Musgrove, Wincanton, Somerset </w:t>
      </w:r>
    </w:p>
    <w:p w14:paraId="372903A1" w14:textId="75FF8916" w:rsidR="00867235" w:rsidRPr="00E12679" w:rsidRDefault="00867235" w:rsidP="00867235">
      <w:pPr>
        <w:pStyle w:val="BodyText"/>
        <w:spacing w:after="0"/>
        <w:ind w:left="737"/>
        <w:rPr>
          <w:sz w:val="23"/>
          <w:szCs w:val="23"/>
        </w:rPr>
      </w:pPr>
      <w:r w:rsidRPr="00E12679">
        <w:rPr>
          <w:color w:val="222222"/>
          <w:sz w:val="23"/>
          <w:szCs w:val="23"/>
        </w:rPr>
        <w:t>PROPOSAL: Certificate of lawfulness for the continuous use of the buildings and its curtilage for the sole purposes of agriculture for a period in excess of 10 years prior to this application.</w:t>
      </w:r>
    </w:p>
    <w:p w14:paraId="3EE662D6" w14:textId="0D5CEF74" w:rsidR="00C42CBC" w:rsidRPr="00E12679" w:rsidRDefault="003F3B3D">
      <w:pPr>
        <w:pStyle w:val="NoSpacing"/>
        <w:spacing w:line="276" w:lineRule="auto"/>
        <w:rPr>
          <w:b/>
          <w:sz w:val="23"/>
          <w:szCs w:val="23"/>
        </w:rPr>
      </w:pPr>
      <w:r w:rsidRPr="00E12679">
        <w:rPr>
          <w:b/>
          <w:sz w:val="23"/>
          <w:szCs w:val="23"/>
        </w:rPr>
        <w:t>6</w:t>
      </w:r>
      <w:r w:rsidR="006636C1" w:rsidRPr="00E12679">
        <w:rPr>
          <w:b/>
          <w:sz w:val="23"/>
          <w:szCs w:val="23"/>
        </w:rPr>
        <w:tab/>
        <w:t>Financial matters:</w:t>
      </w:r>
    </w:p>
    <w:p w14:paraId="3E5171F1" w14:textId="77777777" w:rsidR="00C42CBC" w:rsidRPr="00E12679" w:rsidRDefault="006636C1">
      <w:pPr>
        <w:pStyle w:val="NoSpacing"/>
        <w:spacing w:line="276" w:lineRule="auto"/>
        <w:ind w:left="720"/>
        <w:rPr>
          <w:b/>
          <w:sz w:val="23"/>
          <w:szCs w:val="23"/>
        </w:rPr>
      </w:pPr>
      <w:r w:rsidRPr="00E12679">
        <w:rPr>
          <w:sz w:val="23"/>
          <w:szCs w:val="23"/>
        </w:rPr>
        <w:t xml:space="preserve">           </w:t>
      </w:r>
      <w:r w:rsidRPr="00E12679">
        <w:rPr>
          <w:b/>
          <w:iCs/>
          <w:sz w:val="23"/>
          <w:szCs w:val="23"/>
        </w:rPr>
        <w:t xml:space="preserve">Cheques to be raised for : </w:t>
      </w:r>
    </w:p>
    <w:p w14:paraId="558CEE49" w14:textId="1B316165" w:rsidR="00C42CBC" w:rsidRPr="00E12679" w:rsidRDefault="006636C1">
      <w:pPr>
        <w:pStyle w:val="NoSpacing"/>
        <w:numPr>
          <w:ilvl w:val="6"/>
          <w:numId w:val="1"/>
        </w:numPr>
        <w:rPr>
          <w:sz w:val="23"/>
          <w:szCs w:val="23"/>
        </w:rPr>
      </w:pPr>
      <w:r w:rsidRPr="00E12679">
        <w:rPr>
          <w:sz w:val="23"/>
          <w:szCs w:val="23"/>
        </w:rPr>
        <w:t>Three Counties Landscaping:  £</w:t>
      </w:r>
      <w:r w:rsidR="00867235" w:rsidRPr="00E12679">
        <w:rPr>
          <w:sz w:val="23"/>
          <w:szCs w:val="23"/>
        </w:rPr>
        <w:t>156</w:t>
      </w:r>
      <w:r w:rsidRPr="00E12679">
        <w:rPr>
          <w:sz w:val="23"/>
          <w:szCs w:val="23"/>
        </w:rPr>
        <w:t xml:space="preserve">.00 for cemetery maintenance         </w:t>
      </w:r>
    </w:p>
    <w:p w14:paraId="1A9E4827" w14:textId="61D7C882" w:rsidR="00C42CBC" w:rsidRPr="00E12679" w:rsidRDefault="00643D7A">
      <w:pPr>
        <w:pStyle w:val="NoSpacing"/>
        <w:numPr>
          <w:ilvl w:val="6"/>
          <w:numId w:val="1"/>
        </w:numPr>
        <w:rPr>
          <w:sz w:val="23"/>
          <w:szCs w:val="23"/>
        </w:rPr>
      </w:pPr>
      <w:r w:rsidRPr="00E12679">
        <w:rPr>
          <w:sz w:val="23"/>
          <w:szCs w:val="23"/>
        </w:rPr>
        <w:t>Former Parish Clerk’s</w:t>
      </w:r>
      <w:r w:rsidR="00867235" w:rsidRPr="00E12679">
        <w:rPr>
          <w:sz w:val="23"/>
          <w:szCs w:val="23"/>
        </w:rPr>
        <w:t xml:space="preserve"> Wages</w:t>
      </w:r>
      <w:r w:rsidR="006636C1" w:rsidRPr="00E12679">
        <w:rPr>
          <w:sz w:val="23"/>
          <w:szCs w:val="23"/>
        </w:rPr>
        <w:t xml:space="preserve">: </w:t>
      </w:r>
    </w:p>
    <w:p w14:paraId="12435C30" w14:textId="664B50E3" w:rsidR="00C42CBC" w:rsidRPr="00E12679" w:rsidRDefault="00FB0717" w:rsidP="00E9442C">
      <w:pPr>
        <w:pStyle w:val="NoSpacing"/>
        <w:numPr>
          <w:ilvl w:val="6"/>
          <w:numId w:val="1"/>
        </w:numPr>
        <w:rPr>
          <w:sz w:val="23"/>
          <w:szCs w:val="23"/>
        </w:rPr>
      </w:pPr>
      <w:r w:rsidRPr="00E12679">
        <w:rPr>
          <w:sz w:val="23"/>
          <w:szCs w:val="23"/>
        </w:rPr>
        <w:t>Back up drive for council business</w:t>
      </w:r>
    </w:p>
    <w:p w14:paraId="726B09BA" w14:textId="753039FA" w:rsidR="00E12679" w:rsidRPr="00E12679" w:rsidRDefault="00E12679" w:rsidP="00E9442C">
      <w:pPr>
        <w:pStyle w:val="NoSpacing"/>
        <w:numPr>
          <w:ilvl w:val="6"/>
          <w:numId w:val="1"/>
        </w:numPr>
        <w:rPr>
          <w:sz w:val="23"/>
          <w:szCs w:val="23"/>
        </w:rPr>
      </w:pPr>
      <w:r w:rsidRPr="00E12679">
        <w:rPr>
          <w:sz w:val="23"/>
          <w:szCs w:val="23"/>
        </w:rPr>
        <w:t xml:space="preserve">Information Commissioner </w:t>
      </w:r>
    </w:p>
    <w:p w14:paraId="39D9730B" w14:textId="1301B083" w:rsidR="00C42CBC" w:rsidRPr="00E12679" w:rsidRDefault="003F3B3D" w:rsidP="00923ED7">
      <w:pPr>
        <w:pStyle w:val="NoSpacing"/>
        <w:spacing w:line="276" w:lineRule="auto"/>
        <w:ind w:left="720" w:hanging="720"/>
        <w:rPr>
          <w:b/>
          <w:sz w:val="23"/>
          <w:szCs w:val="23"/>
        </w:rPr>
      </w:pPr>
      <w:r w:rsidRPr="00E12679">
        <w:rPr>
          <w:b/>
          <w:bCs/>
          <w:sz w:val="23"/>
          <w:szCs w:val="23"/>
        </w:rPr>
        <w:t>7</w:t>
      </w:r>
      <w:r w:rsidR="006636C1" w:rsidRPr="00E12679">
        <w:rPr>
          <w:b/>
          <w:bCs/>
          <w:sz w:val="23"/>
          <w:szCs w:val="23"/>
        </w:rPr>
        <w:t xml:space="preserve"> </w:t>
      </w:r>
      <w:r w:rsidR="006636C1" w:rsidRPr="00E12679">
        <w:rPr>
          <w:sz w:val="23"/>
          <w:szCs w:val="23"/>
        </w:rPr>
        <w:t xml:space="preserve"> </w:t>
      </w:r>
      <w:r w:rsidR="00923ED7" w:rsidRPr="00E12679">
        <w:rPr>
          <w:sz w:val="23"/>
          <w:szCs w:val="23"/>
        </w:rPr>
        <w:t xml:space="preserve">       </w:t>
      </w:r>
      <w:r w:rsidR="006636C1" w:rsidRPr="00E12679">
        <w:rPr>
          <w:b/>
          <w:sz w:val="23"/>
          <w:szCs w:val="23"/>
        </w:rPr>
        <w:t xml:space="preserve">Website/GDPR: </w:t>
      </w:r>
      <w:r w:rsidR="006636C1" w:rsidRPr="00E12679">
        <w:rPr>
          <w:sz w:val="23"/>
          <w:szCs w:val="23"/>
        </w:rPr>
        <w:t>Council to consider the development of a standalone website and how to conform to current GDPR legislation</w:t>
      </w:r>
    </w:p>
    <w:p w14:paraId="661F2D35" w14:textId="4044911A" w:rsidR="00C42CBC" w:rsidRPr="00E12679" w:rsidRDefault="003F3B3D">
      <w:pPr>
        <w:pStyle w:val="NoSpacing"/>
        <w:spacing w:line="276" w:lineRule="auto"/>
        <w:ind w:left="709" w:hanging="709"/>
        <w:rPr>
          <w:b/>
          <w:sz w:val="23"/>
          <w:szCs w:val="23"/>
        </w:rPr>
      </w:pPr>
      <w:r w:rsidRPr="00E12679">
        <w:rPr>
          <w:b/>
          <w:sz w:val="23"/>
          <w:szCs w:val="23"/>
        </w:rPr>
        <w:t>8</w:t>
      </w:r>
      <w:r w:rsidR="006636C1" w:rsidRPr="00E12679">
        <w:rPr>
          <w:b/>
          <w:sz w:val="23"/>
          <w:szCs w:val="23"/>
        </w:rPr>
        <w:t xml:space="preserve">        Fingerposts: </w:t>
      </w:r>
      <w:r w:rsidR="006636C1" w:rsidRPr="00E12679">
        <w:rPr>
          <w:sz w:val="23"/>
          <w:szCs w:val="23"/>
        </w:rPr>
        <w:t>Council to consider next steps in the improvement/replacement of local fingerposts</w:t>
      </w:r>
    </w:p>
    <w:p w14:paraId="55163DA4" w14:textId="3207EB92" w:rsidR="00C42CBC" w:rsidRPr="00E12679" w:rsidRDefault="003F3B3D">
      <w:pPr>
        <w:pStyle w:val="NoSpacing"/>
        <w:spacing w:line="276" w:lineRule="auto"/>
        <w:ind w:left="709" w:hanging="709"/>
        <w:rPr>
          <w:sz w:val="23"/>
          <w:szCs w:val="23"/>
        </w:rPr>
      </w:pPr>
      <w:r w:rsidRPr="00E12679">
        <w:rPr>
          <w:b/>
          <w:sz w:val="23"/>
          <w:szCs w:val="23"/>
        </w:rPr>
        <w:t>9</w:t>
      </w:r>
      <w:r w:rsidR="006636C1" w:rsidRPr="00E12679">
        <w:rPr>
          <w:b/>
          <w:sz w:val="23"/>
          <w:szCs w:val="23"/>
        </w:rPr>
        <w:t xml:space="preserve">        Highways:  </w:t>
      </w:r>
      <w:r w:rsidR="006636C1" w:rsidRPr="00E12679">
        <w:rPr>
          <w:sz w:val="23"/>
          <w:szCs w:val="23"/>
        </w:rPr>
        <w:t>Council to consider actions required in regard to accidents on B3801 in 30mph  village speed limit</w:t>
      </w:r>
      <w:r w:rsidR="00637BE0" w:rsidRPr="00E12679">
        <w:rPr>
          <w:sz w:val="23"/>
          <w:szCs w:val="23"/>
        </w:rPr>
        <w:t>.</w:t>
      </w:r>
    </w:p>
    <w:p w14:paraId="5147B24A" w14:textId="5435AEF6" w:rsidR="00C42CBC" w:rsidRPr="00E12679" w:rsidRDefault="003F3B3D">
      <w:pPr>
        <w:pStyle w:val="NoSpacing"/>
        <w:spacing w:line="276" w:lineRule="auto"/>
        <w:ind w:left="567" w:hanging="567"/>
        <w:rPr>
          <w:rFonts w:asciiTheme="minorHAnsi" w:hAnsiTheme="minorHAnsi" w:cstheme="minorHAnsi"/>
          <w:bCs/>
          <w:sz w:val="23"/>
          <w:szCs w:val="23"/>
        </w:rPr>
      </w:pPr>
      <w:r w:rsidRPr="00E12679">
        <w:rPr>
          <w:b/>
          <w:sz w:val="23"/>
          <w:szCs w:val="23"/>
        </w:rPr>
        <w:t>10</w:t>
      </w:r>
      <w:r w:rsidR="006636C1" w:rsidRPr="00E12679">
        <w:rPr>
          <w:b/>
          <w:sz w:val="23"/>
          <w:szCs w:val="23"/>
        </w:rPr>
        <w:t xml:space="preserve"> </w:t>
      </w:r>
      <w:r w:rsidR="009B45CF" w:rsidRPr="00E12679">
        <w:rPr>
          <w:b/>
          <w:sz w:val="23"/>
          <w:szCs w:val="23"/>
        </w:rPr>
        <w:tab/>
      </w:r>
      <w:r w:rsidR="00637BE0" w:rsidRPr="00E12679">
        <w:rPr>
          <w:b/>
          <w:sz w:val="23"/>
          <w:szCs w:val="23"/>
        </w:rPr>
        <w:t>Appointment of New Clerk</w:t>
      </w:r>
      <w:r w:rsidR="006636C1" w:rsidRPr="00E12679">
        <w:rPr>
          <w:b/>
          <w:sz w:val="23"/>
          <w:szCs w:val="23"/>
        </w:rPr>
        <w:t xml:space="preserve">: </w:t>
      </w:r>
      <w:r w:rsidR="00637BE0" w:rsidRPr="00E12679">
        <w:rPr>
          <w:bCs/>
          <w:sz w:val="23"/>
          <w:szCs w:val="23"/>
        </w:rPr>
        <w:t>To consider the appointment of the new clerk Fran Hill to the council from 13 July 2020.   For 20 hours per month (to be reviewed in 3 months).  S</w:t>
      </w:r>
      <w:r w:rsidR="00637BE0" w:rsidRPr="00E12679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alary will be as per the national recommended salary scale commensurate with experience for part time Clerks (WEF 1st April 2019) SCP LC1 7 - 12</w:t>
      </w:r>
      <w:r w:rsidR="00637BE0" w:rsidRPr="00E12679">
        <w:rPr>
          <w:rFonts w:asciiTheme="minorHAnsi" w:hAnsiTheme="minorHAnsi" w:cstheme="minorHAnsi"/>
          <w:bCs/>
          <w:sz w:val="23"/>
          <w:szCs w:val="23"/>
        </w:rPr>
        <w:t xml:space="preserve">scale.   </w:t>
      </w:r>
      <w:r w:rsidR="006636C1" w:rsidRPr="00E12679">
        <w:rPr>
          <w:rFonts w:asciiTheme="minorHAnsi" w:hAnsiTheme="minorHAnsi" w:cstheme="minorHAnsi"/>
          <w:bCs/>
          <w:sz w:val="23"/>
          <w:szCs w:val="23"/>
        </w:rPr>
        <w:tab/>
      </w:r>
      <w:r w:rsidR="006636C1" w:rsidRPr="00E12679">
        <w:rPr>
          <w:rFonts w:asciiTheme="minorHAnsi" w:hAnsiTheme="minorHAnsi" w:cstheme="minorHAnsi"/>
          <w:bCs/>
          <w:sz w:val="23"/>
          <w:szCs w:val="23"/>
        </w:rPr>
        <w:tab/>
        <w:t xml:space="preserve">   </w:t>
      </w:r>
    </w:p>
    <w:p w14:paraId="232C4F1F" w14:textId="18FCE205" w:rsidR="00C42CBC" w:rsidRPr="00E12679" w:rsidRDefault="003F3B3D" w:rsidP="009B45CF">
      <w:pPr>
        <w:pStyle w:val="NoSpacing"/>
        <w:ind w:left="720" w:hanging="720"/>
        <w:rPr>
          <w:bCs/>
          <w:sz w:val="23"/>
          <w:szCs w:val="23"/>
        </w:rPr>
      </w:pPr>
      <w:r w:rsidRPr="00E12679">
        <w:rPr>
          <w:b/>
          <w:sz w:val="23"/>
          <w:szCs w:val="23"/>
        </w:rPr>
        <w:t>11</w:t>
      </w:r>
      <w:r w:rsidR="009B45CF" w:rsidRPr="00E12679">
        <w:rPr>
          <w:b/>
          <w:sz w:val="23"/>
          <w:szCs w:val="23"/>
        </w:rPr>
        <w:tab/>
      </w:r>
      <w:r w:rsidR="00FB0717" w:rsidRPr="00E12679">
        <w:rPr>
          <w:b/>
          <w:sz w:val="23"/>
          <w:szCs w:val="23"/>
        </w:rPr>
        <w:t xml:space="preserve">Zoom: </w:t>
      </w:r>
      <w:r w:rsidR="00643D7A" w:rsidRPr="00E12679">
        <w:rPr>
          <w:bCs/>
          <w:sz w:val="23"/>
          <w:szCs w:val="23"/>
        </w:rPr>
        <w:t>The Parish Council</w:t>
      </w:r>
      <w:r w:rsidR="00FB0717" w:rsidRPr="00E12679">
        <w:rPr>
          <w:bCs/>
          <w:sz w:val="23"/>
          <w:szCs w:val="23"/>
        </w:rPr>
        <w:t xml:space="preserve"> paid for Zoom on an initial one-month trial.  </w:t>
      </w:r>
      <w:r w:rsidR="00643D7A" w:rsidRPr="00E12679">
        <w:rPr>
          <w:bCs/>
          <w:sz w:val="23"/>
          <w:szCs w:val="23"/>
        </w:rPr>
        <w:t>The new clerk</w:t>
      </w:r>
      <w:r w:rsidR="00FB0717" w:rsidRPr="00E12679">
        <w:rPr>
          <w:bCs/>
          <w:sz w:val="23"/>
          <w:szCs w:val="23"/>
        </w:rPr>
        <w:t xml:space="preserve"> has a Zoom Pro account already paid for which she is happy to use for </w:t>
      </w:r>
      <w:r w:rsidR="00643D7A" w:rsidRPr="00E12679">
        <w:rPr>
          <w:bCs/>
          <w:sz w:val="23"/>
          <w:szCs w:val="23"/>
        </w:rPr>
        <w:t>Parish Council M</w:t>
      </w:r>
      <w:r w:rsidR="00FB0717" w:rsidRPr="00E12679">
        <w:rPr>
          <w:bCs/>
          <w:sz w:val="23"/>
          <w:szCs w:val="23"/>
        </w:rPr>
        <w:t>eetings</w:t>
      </w:r>
      <w:r w:rsidR="00643D7A" w:rsidRPr="00E12679">
        <w:rPr>
          <w:bCs/>
          <w:sz w:val="23"/>
          <w:szCs w:val="23"/>
        </w:rPr>
        <w:t xml:space="preserve"> at no cost</w:t>
      </w:r>
      <w:r w:rsidR="00FB0717" w:rsidRPr="00E12679">
        <w:rPr>
          <w:bCs/>
          <w:sz w:val="23"/>
          <w:szCs w:val="23"/>
        </w:rPr>
        <w:t>.</w:t>
      </w:r>
    </w:p>
    <w:p w14:paraId="63F40DE1" w14:textId="24C56734" w:rsidR="00E12679" w:rsidRPr="00E12679" w:rsidRDefault="00E9442C" w:rsidP="009B45CF">
      <w:pPr>
        <w:pStyle w:val="NoSpacing"/>
        <w:ind w:left="720" w:hanging="720"/>
        <w:rPr>
          <w:b/>
          <w:sz w:val="23"/>
          <w:szCs w:val="23"/>
        </w:rPr>
      </w:pPr>
      <w:r w:rsidRPr="00E12679">
        <w:rPr>
          <w:b/>
          <w:sz w:val="23"/>
          <w:szCs w:val="23"/>
        </w:rPr>
        <w:t>12</w:t>
      </w:r>
      <w:r w:rsidRPr="00E12679">
        <w:rPr>
          <w:b/>
          <w:sz w:val="23"/>
          <w:szCs w:val="23"/>
        </w:rPr>
        <w:tab/>
        <w:t xml:space="preserve">Playground </w:t>
      </w:r>
    </w:p>
    <w:p w14:paraId="70DF425C" w14:textId="77777777" w:rsidR="00E12679" w:rsidRPr="00E12679" w:rsidRDefault="00E12679" w:rsidP="00E12679">
      <w:pPr>
        <w:pStyle w:val="NoSpacing"/>
        <w:ind w:left="720"/>
        <w:rPr>
          <w:bCs/>
          <w:sz w:val="23"/>
          <w:szCs w:val="23"/>
        </w:rPr>
      </w:pPr>
      <w:r w:rsidRPr="00E12679">
        <w:rPr>
          <w:b/>
          <w:sz w:val="23"/>
          <w:szCs w:val="23"/>
        </w:rPr>
        <w:t xml:space="preserve">(i)   </w:t>
      </w:r>
      <w:r w:rsidR="00E9442C" w:rsidRPr="00E12679">
        <w:rPr>
          <w:b/>
          <w:sz w:val="23"/>
          <w:szCs w:val="23"/>
        </w:rPr>
        <w:t>Inspection:</w:t>
      </w:r>
      <w:r w:rsidR="00E9442C" w:rsidRPr="00E12679">
        <w:rPr>
          <w:bCs/>
          <w:sz w:val="23"/>
          <w:szCs w:val="23"/>
        </w:rPr>
        <w:t xml:space="preserve">  To consider quote from Play Inspections</w:t>
      </w:r>
      <w:r w:rsidRPr="00E12679">
        <w:rPr>
          <w:bCs/>
          <w:sz w:val="23"/>
          <w:szCs w:val="23"/>
        </w:rPr>
        <w:t>.</w:t>
      </w:r>
    </w:p>
    <w:p w14:paraId="38779C34" w14:textId="133D7520" w:rsidR="00E9442C" w:rsidRPr="00E12679" w:rsidRDefault="00E12679" w:rsidP="00E12679">
      <w:pPr>
        <w:pStyle w:val="NoSpacing"/>
        <w:ind w:left="720"/>
        <w:rPr>
          <w:bCs/>
          <w:sz w:val="23"/>
          <w:szCs w:val="23"/>
        </w:rPr>
      </w:pPr>
      <w:r w:rsidRPr="00E12679">
        <w:rPr>
          <w:b/>
          <w:sz w:val="23"/>
          <w:szCs w:val="23"/>
        </w:rPr>
        <w:t>(ii) Opening:</w:t>
      </w:r>
      <w:r w:rsidRPr="00E12679">
        <w:rPr>
          <w:bCs/>
          <w:sz w:val="23"/>
          <w:szCs w:val="23"/>
        </w:rPr>
        <w:t xml:space="preserve">  To consider re-opening the playground  </w:t>
      </w:r>
    </w:p>
    <w:p w14:paraId="5C6FCA29" w14:textId="002AE76C" w:rsidR="00FB0717" w:rsidRPr="00E12679" w:rsidRDefault="00E9442C" w:rsidP="003F3B3D">
      <w:pPr>
        <w:pStyle w:val="NoSpacing"/>
        <w:ind w:left="720" w:hanging="720"/>
        <w:rPr>
          <w:b/>
          <w:i/>
          <w:sz w:val="23"/>
          <w:szCs w:val="23"/>
        </w:rPr>
      </w:pPr>
      <w:r w:rsidRPr="00E12679">
        <w:rPr>
          <w:b/>
          <w:sz w:val="23"/>
          <w:szCs w:val="23"/>
        </w:rPr>
        <w:t>13</w:t>
      </w:r>
      <w:r w:rsidR="00B51E06" w:rsidRPr="00E12679">
        <w:rPr>
          <w:b/>
          <w:sz w:val="23"/>
          <w:szCs w:val="23"/>
        </w:rPr>
        <w:tab/>
      </w:r>
      <w:r w:rsidR="00FB0717" w:rsidRPr="00E12679">
        <w:rPr>
          <w:b/>
          <w:sz w:val="23"/>
          <w:szCs w:val="23"/>
        </w:rPr>
        <w:t>Date of next meeting:</w:t>
      </w:r>
      <w:r w:rsidR="00FB0717" w:rsidRPr="00E12679">
        <w:rPr>
          <w:bCs/>
          <w:sz w:val="23"/>
          <w:szCs w:val="23"/>
        </w:rPr>
        <w:t xml:space="preserve">  Tuesday 15 September 2020</w:t>
      </w:r>
      <w:r w:rsidR="003F3B3D" w:rsidRPr="00E12679">
        <w:rPr>
          <w:bCs/>
          <w:sz w:val="23"/>
          <w:szCs w:val="23"/>
        </w:rPr>
        <w:t>.</w:t>
      </w:r>
    </w:p>
    <w:sectPr w:rsidR="00FB0717" w:rsidRPr="00E12679" w:rsidSect="00E9442C">
      <w:headerReference w:type="default" r:id="rId8"/>
      <w:footerReference w:type="default" r:id="rId9"/>
      <w:pgSz w:w="11906" w:h="16838"/>
      <w:pgMar w:top="680" w:right="851" w:bottom="567" w:left="102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E6211" w14:textId="77777777" w:rsidR="008152CC" w:rsidRDefault="008152CC">
      <w:pPr>
        <w:spacing w:after="0" w:line="240" w:lineRule="auto"/>
      </w:pPr>
      <w:r>
        <w:separator/>
      </w:r>
    </w:p>
  </w:endnote>
  <w:endnote w:type="continuationSeparator" w:id="0">
    <w:p w14:paraId="7A643104" w14:textId="77777777" w:rsidR="008152CC" w:rsidRDefault="0081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6AD7C" w14:textId="63A83FA5" w:rsidR="00C42CBC" w:rsidRDefault="006636C1">
    <w:pPr>
      <w:pStyle w:val="Footer"/>
      <w:jc w:val="center"/>
      <w:rPr>
        <w:color w:val="000000"/>
      </w:rPr>
    </w:pPr>
    <w:r>
      <w:rPr>
        <w:color w:val="000000"/>
        <w:sz w:val="20"/>
        <w:szCs w:val="20"/>
      </w:rPr>
      <w:tab/>
    </w:r>
    <w:r>
      <w:rPr>
        <w:rFonts w:cs="Calibri"/>
        <w:b/>
        <w:i/>
        <w:color w:val="000000"/>
        <w:sz w:val="20"/>
        <w:szCs w:val="20"/>
      </w:rPr>
      <w:t>All members are reminded that the Council has a general duty to consider the following matters in the exercise of any of its functions: Equal Opportunities (race, gender, sexual orientation, marital status, age and any disability) Crime and Disorder, Health and Safety, Human Rights.</w:t>
    </w:r>
  </w:p>
  <w:p w14:paraId="1B7A6170" w14:textId="77777777" w:rsidR="00C42CBC" w:rsidRDefault="00C42CBC">
    <w:pPr>
      <w:pStyle w:val="NoSpacing"/>
      <w:jc w:val="center"/>
      <w:rPr>
        <w:rFonts w:cs="Calibri"/>
        <w:b/>
        <w:i/>
        <w:color w:val="FF0000"/>
        <w:sz w:val="16"/>
        <w:szCs w:val="16"/>
      </w:rPr>
    </w:pPr>
  </w:p>
  <w:p w14:paraId="40F8D509" w14:textId="28D8E730" w:rsidR="00C42CBC" w:rsidRDefault="009B45CF">
    <w:pPr>
      <w:pStyle w:val="NoSpacing"/>
      <w:rPr>
        <w:i/>
        <w:iCs/>
      </w:rPr>
    </w:pPr>
    <w:r>
      <w:rPr>
        <w:i/>
        <w:iCs/>
      </w:rPr>
      <w:t xml:space="preserve">Fran Hill </w:t>
    </w:r>
    <w:r w:rsidR="006636C1">
      <w:rPr>
        <w:i/>
        <w:iCs/>
      </w:rPr>
      <w:t xml:space="preserve">Parish Clerk &amp; Responsible Financial Officer Tel: </w:t>
    </w:r>
    <w:r>
      <w:rPr>
        <w:i/>
        <w:iCs/>
      </w:rPr>
      <w:t>01747823699</w:t>
    </w:r>
  </w:p>
  <w:p w14:paraId="3079D02E" w14:textId="254ABD4B" w:rsidR="00C42CBC" w:rsidRDefault="00085065">
    <w:pPr>
      <w:pStyle w:val="Footer"/>
      <w:tabs>
        <w:tab w:val="clear" w:pos="4513"/>
        <w:tab w:val="clear" w:pos="9026"/>
        <w:tab w:val="center" w:pos="4819"/>
        <w:tab w:val="right" w:pos="9638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13/7/20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39EFC" w14:textId="77777777" w:rsidR="008152CC" w:rsidRDefault="008152CC">
      <w:pPr>
        <w:spacing w:after="0" w:line="240" w:lineRule="auto"/>
      </w:pPr>
      <w:r>
        <w:separator/>
      </w:r>
    </w:p>
  </w:footnote>
  <w:footnote w:type="continuationSeparator" w:id="0">
    <w:p w14:paraId="7444BD7C" w14:textId="77777777" w:rsidR="008152CC" w:rsidRDefault="00815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B4ED1" w14:textId="77777777" w:rsidR="00C42CBC" w:rsidRDefault="006636C1">
    <w:pPr>
      <w:pStyle w:val="NoSpacing"/>
      <w:jc w:val="center"/>
      <w:rPr>
        <w:rFonts w:cs="Calibri"/>
        <w:b/>
        <w:color w:val="000000"/>
        <w:sz w:val="32"/>
        <w:szCs w:val="32"/>
      </w:rPr>
    </w:pPr>
    <w:r>
      <w:rPr>
        <w:rFonts w:cs="Calibri"/>
        <w:b/>
        <w:color w:val="000000"/>
        <w:sz w:val="44"/>
        <w:szCs w:val="44"/>
      </w:rPr>
      <w:t>Charlton Musgrove Parish Council</w:t>
    </w:r>
    <w:r>
      <w:rPr>
        <w:sz w:val="44"/>
        <w:szCs w:val="44"/>
      </w:rPr>
      <w:t xml:space="preserve">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97801"/>
    <w:multiLevelType w:val="multilevel"/>
    <w:tmpl w:val="3178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95A1652"/>
    <w:multiLevelType w:val="multilevel"/>
    <w:tmpl w:val="ED101F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B2762E"/>
    <w:multiLevelType w:val="multilevel"/>
    <w:tmpl w:val="3CE8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CBC"/>
    <w:rsid w:val="00085065"/>
    <w:rsid w:val="00173B4E"/>
    <w:rsid w:val="001A59DD"/>
    <w:rsid w:val="001D67C0"/>
    <w:rsid w:val="003D4790"/>
    <w:rsid w:val="003F3B3D"/>
    <w:rsid w:val="00596211"/>
    <w:rsid w:val="00637BE0"/>
    <w:rsid w:val="00643D7A"/>
    <w:rsid w:val="006636C1"/>
    <w:rsid w:val="008152CC"/>
    <w:rsid w:val="00867235"/>
    <w:rsid w:val="00874C16"/>
    <w:rsid w:val="00923ED7"/>
    <w:rsid w:val="009B45CF"/>
    <w:rsid w:val="00B51E06"/>
    <w:rsid w:val="00B95D90"/>
    <w:rsid w:val="00C42CBC"/>
    <w:rsid w:val="00D61ECB"/>
    <w:rsid w:val="00DB1D2A"/>
    <w:rsid w:val="00E12679"/>
    <w:rsid w:val="00E9442C"/>
    <w:rsid w:val="00E955B9"/>
    <w:rsid w:val="00FB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876CF"/>
  <w15:docId w15:val="{8C8D3D56-1015-4D29-BF78-5DFDCD51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711C1B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11C1B"/>
  </w:style>
  <w:style w:type="character" w:customStyle="1" w:styleId="FooterChar">
    <w:name w:val="Footer Char"/>
    <w:basedOn w:val="DefaultParagraphFont"/>
    <w:link w:val="Footer"/>
    <w:uiPriority w:val="99"/>
    <w:qFormat/>
    <w:rsid w:val="00711C1B"/>
  </w:style>
  <w:style w:type="character" w:customStyle="1" w:styleId="BalloonTextChar">
    <w:name w:val="Balloon Text Char"/>
    <w:link w:val="BalloonText"/>
    <w:uiPriority w:val="99"/>
    <w:semiHidden/>
    <w:qFormat/>
    <w:rsid w:val="00711C1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b/>
      <w:color w:val="00B050"/>
    </w:rPr>
  </w:style>
  <w:style w:type="character" w:customStyle="1" w:styleId="ListLabel41">
    <w:name w:val="ListLabel 41"/>
    <w:qFormat/>
    <w:rPr>
      <w:rFonts w:eastAsia="Calibri" w:cs="Times New Roman"/>
      <w:b w:val="0"/>
      <w:color w:val="000000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3D47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rltonmusgrovecle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Charlton Musgrove Parish Council</vt:lpstr>
    </vt:vector>
  </TitlesOfParts>
  <Company>Hewlett-Packard Company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Charlton Musgrove Parish Council</dc:title>
  <dc:subject/>
  <dc:creator>Charlton Musgrove PC</dc:creator>
  <dc:description/>
  <cp:lastModifiedBy>Fran Hill</cp:lastModifiedBy>
  <cp:revision>10</cp:revision>
  <cp:lastPrinted>2020-07-13T16:30:00Z</cp:lastPrinted>
  <dcterms:created xsi:type="dcterms:W3CDTF">2020-07-13T14:37:00Z</dcterms:created>
  <dcterms:modified xsi:type="dcterms:W3CDTF">2020-07-14T08:47:00Z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